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51B" w:rsidRDefault="005F351B">
      <w:pPr>
        <w:spacing w:after="0" w:line="240" w:lineRule="auto"/>
        <w:ind w:right="-1"/>
        <w:textAlignment w:val="baseline"/>
        <w:rPr>
          <w:rFonts w:ascii="Arial" w:hAnsi="Arial"/>
          <w:b/>
          <w:sz w:val="18"/>
          <w:szCs w:val="20"/>
          <w:lang w:eastAsia="ru-RU"/>
        </w:rPr>
      </w:pPr>
    </w:p>
    <w:p w:rsidR="005F351B" w:rsidRDefault="00390303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9125" cy="1038225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617" r="43696" b="50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51B" w:rsidRPr="004D170C" w:rsidRDefault="00390303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4D170C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Администрация </w:t>
      </w:r>
      <w:proofErr w:type="spellStart"/>
      <w:r w:rsidRPr="004D170C">
        <w:rPr>
          <w:rFonts w:ascii="Times New Roman" w:hAnsi="Times New Roman"/>
          <w:b/>
          <w:sz w:val="28"/>
          <w:szCs w:val="28"/>
          <w:lang w:eastAsia="ru-RU"/>
        </w:rPr>
        <w:t>Тугулымского</w:t>
      </w:r>
      <w:proofErr w:type="spellEnd"/>
      <w:r w:rsidRPr="004D170C">
        <w:rPr>
          <w:rFonts w:ascii="Times New Roman" w:hAnsi="Times New Roman"/>
          <w:b/>
          <w:sz w:val="28"/>
          <w:szCs w:val="28"/>
          <w:lang w:eastAsia="ru-RU"/>
        </w:rPr>
        <w:t xml:space="preserve"> городского округа</w:t>
      </w:r>
    </w:p>
    <w:p w:rsidR="005F351B" w:rsidRPr="004D170C" w:rsidRDefault="00390303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D170C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2B2D98" w:rsidRDefault="00390303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32"/>
          <w:lang w:eastAsia="ru-RU"/>
        </w:rPr>
      </w:pPr>
      <w:r w:rsidRPr="004D170C">
        <w:rPr>
          <w:rFonts w:ascii="Times New Roman" w:hAnsi="Times New Roman"/>
          <w:b/>
          <w:sz w:val="28"/>
          <w:szCs w:val="28"/>
          <w:lang w:eastAsia="ru-RU"/>
        </w:rPr>
        <w:t>П О С Т А Н О В Л Е Н И Е</w:t>
      </w:r>
      <w:r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</w:p>
    <w:p w:rsidR="005F351B" w:rsidRDefault="00390303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  <w:lang w:eastAsia="ru-RU"/>
        </w:rPr>
        <w:t xml:space="preserve">               </w:t>
      </w:r>
    </w:p>
    <w:tbl>
      <w:tblPr>
        <w:tblW w:w="9741" w:type="dxa"/>
        <w:tblInd w:w="-253" w:type="dxa"/>
        <w:tblLook w:val="04A0" w:firstRow="1" w:lastRow="0" w:firstColumn="1" w:lastColumn="0" w:noHBand="0" w:noVBand="1"/>
      </w:tblPr>
      <w:tblGrid>
        <w:gridCol w:w="9741"/>
      </w:tblGrid>
      <w:tr w:rsidR="005F351B">
        <w:trPr>
          <w:trHeight w:val="73"/>
        </w:trPr>
        <w:tc>
          <w:tcPr>
            <w:tcW w:w="9741" w:type="dxa"/>
            <w:tcBorders>
              <w:top w:val="thinThickLargeGap" w:sz="24" w:space="0" w:color="000000"/>
            </w:tcBorders>
          </w:tcPr>
          <w:p w:rsidR="005F351B" w:rsidRDefault="00390303" w:rsidP="004D170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4D17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02.12.2024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proofErr w:type="spellStart"/>
            <w:r w:rsidR="004D170C">
              <w:rPr>
                <w:rFonts w:ascii="Times New Roman" w:hAnsi="Times New Roman"/>
                <w:sz w:val="24"/>
                <w:szCs w:val="24"/>
                <w:lang w:eastAsia="ru-RU"/>
              </w:rPr>
              <w:t>п.г.т.Тугулым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4D17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170C">
              <w:rPr>
                <w:rFonts w:ascii="Times New Roman" w:hAnsi="Times New Roman"/>
                <w:sz w:val="24"/>
                <w:szCs w:val="24"/>
                <w:lang w:eastAsia="ru-RU"/>
              </w:rPr>
              <w:t>№ 541</w:t>
            </w:r>
          </w:p>
        </w:tc>
      </w:tr>
    </w:tbl>
    <w:p w:rsidR="005F351B" w:rsidRDefault="005F351B">
      <w:pPr>
        <w:spacing w:after="0" w:line="240" w:lineRule="auto"/>
        <w:textAlignment w:val="baseline"/>
        <w:rPr>
          <w:rFonts w:ascii="Times New Roman" w:hAnsi="Times New Roman"/>
          <w:sz w:val="28"/>
          <w:szCs w:val="20"/>
          <w:lang w:eastAsia="ru-RU"/>
        </w:rPr>
      </w:pPr>
    </w:p>
    <w:p w:rsidR="004D170C" w:rsidRDefault="00390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городского округа от 10.11.2023 г. № 394 «О создании рабочей группы по внесению изменений в схему размещения нестационарных торговых объектов </w:t>
      </w:r>
    </w:p>
    <w:p w:rsidR="005F351B" w:rsidRDefault="00390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 территории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городского округа»</w:t>
      </w:r>
    </w:p>
    <w:p w:rsidR="004D170C" w:rsidRDefault="004D17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351B" w:rsidRDefault="005F35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351B" w:rsidRDefault="00390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4D170C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</w:t>
      </w:r>
      <w:hyperlink r:id="rId6">
        <w:r>
          <w:rPr>
            <w:rFonts w:ascii="Times New Roman" w:hAnsi="Times New Roman"/>
            <w:sz w:val="24"/>
            <w:szCs w:val="24"/>
            <w:lang w:eastAsia="ru-RU"/>
          </w:rPr>
          <w:t>законом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от 28.12.2009 </w:t>
      </w:r>
      <w:r w:rsidRPr="00782D98">
        <w:rPr>
          <w:rFonts w:ascii="Times New Roman" w:hAnsi="Times New Roman"/>
          <w:sz w:val="24"/>
          <w:szCs w:val="24"/>
          <w:lang w:eastAsia="ru-RU"/>
        </w:rPr>
        <w:t>№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381-ФЗ «</w:t>
      </w:r>
      <w:r>
        <w:rPr>
          <w:rFonts w:ascii="Times New Roman" w:hAnsi="Times New Roman"/>
          <w:sz w:val="24"/>
          <w:szCs w:val="24"/>
          <w:lang w:eastAsia="ru-RU"/>
        </w:rPr>
        <w:t>Об основах государственного регулирования торговой деятельности в Российской Федерации</w:t>
      </w:r>
      <w:r w:rsidR="004D170C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7">
        <w:r>
          <w:rPr>
            <w:rFonts w:ascii="Times New Roman" w:hAnsi="Times New Roman"/>
            <w:sz w:val="24"/>
            <w:szCs w:val="24"/>
            <w:lang w:eastAsia="ru-RU"/>
          </w:rPr>
          <w:t>Постановлением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Федерации от 29.09.2010 № 772 «</w:t>
      </w:r>
      <w:r>
        <w:rPr>
          <w:rFonts w:ascii="Times New Roman" w:hAnsi="Times New Roman"/>
          <w:sz w:val="24"/>
          <w:szCs w:val="24"/>
          <w:lang w:eastAsia="ru-RU"/>
        </w:rPr>
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</w:t>
      </w:r>
      <w:r w:rsidR="004D170C">
        <w:rPr>
          <w:rFonts w:ascii="Times New Roman" w:hAnsi="Times New Roman"/>
          <w:sz w:val="24"/>
          <w:szCs w:val="24"/>
          <w:lang w:eastAsia="ru-RU"/>
        </w:rPr>
        <w:t>естационарных торговых объектов»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>
        <w:r>
          <w:rPr>
            <w:rFonts w:ascii="Times New Roman" w:hAnsi="Times New Roman"/>
            <w:sz w:val="24"/>
            <w:szCs w:val="24"/>
            <w:lang w:eastAsia="ru-RU"/>
          </w:rPr>
          <w:t>Постановлением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Правительства Свердловской области от 27.04.2017  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            № 295-ПП «</w:t>
      </w:r>
      <w:r>
        <w:rPr>
          <w:rFonts w:ascii="Times New Roman" w:hAnsi="Times New Roman"/>
          <w:sz w:val="24"/>
          <w:szCs w:val="24"/>
          <w:lang w:eastAsia="ru-RU"/>
        </w:rPr>
        <w:t>Об утверждении Порядка разработки и утверждения схем размещения нестационарных торговых объектов в муниципальных образованиях, расположенных на территории Свердловской области</w:t>
      </w:r>
      <w:r w:rsidR="004D170C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, статьями 6,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28,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31 Устава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округа, администрация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5F351B" w:rsidRDefault="005F35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351B" w:rsidRPr="004D170C" w:rsidRDefault="003903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D170C">
        <w:rPr>
          <w:rFonts w:ascii="Times New Roman" w:hAnsi="Times New Roman"/>
          <w:b/>
          <w:sz w:val="28"/>
          <w:szCs w:val="28"/>
          <w:lang w:eastAsia="ru-RU"/>
        </w:rPr>
        <w:t>ПОСТАНОВЛЯЕТ:</w:t>
      </w:r>
    </w:p>
    <w:p w:rsidR="005F351B" w:rsidRDefault="005F35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F351B" w:rsidRDefault="00390303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1.  В постановление администрации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 от 10.11.2023 г. № 394 «О создании рабочей группы по внесению изменений в схему размещения нестационарных торговых объектов на территории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округа»  внести следующие изменения:</w:t>
      </w:r>
    </w:p>
    <w:p w:rsidR="005F351B" w:rsidRDefault="00390303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1.1 Приложение № 1 «Состав рабочей группы по внесению изменений в схему размещения нестационарных торговых объектов на территории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округа» изложить в новой редакции (прилагается).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F351B" w:rsidRDefault="00390303">
      <w:pPr>
        <w:pStyle w:val="a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2. Настоящее постановление опубликовать в специальном выпуске муниципальной общественно-политической  газеты «Знамя труда» - «Муниципальный вестник»  и разместить на официальном сайте администрации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 в информационно-коммуникационной сети «Интернет».</w:t>
      </w:r>
    </w:p>
    <w:p w:rsidR="00782D98" w:rsidRDefault="00390303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3. Контроль исполнения постановления оставляю за со</w:t>
      </w:r>
      <w:r w:rsidR="00782D98">
        <w:rPr>
          <w:rFonts w:ascii="Times New Roman" w:hAnsi="Times New Roman"/>
          <w:sz w:val="24"/>
          <w:szCs w:val="24"/>
          <w:lang w:eastAsia="ru-RU"/>
        </w:rPr>
        <w:t>бой</w:t>
      </w:r>
    </w:p>
    <w:p w:rsidR="00782D98" w:rsidRDefault="00782D98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4D170C" w:rsidRDefault="004D170C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782D98" w:rsidRDefault="00782D98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4D170C" w:rsidRDefault="00782D98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Глава </w:t>
      </w:r>
    </w:p>
    <w:p w:rsidR="00782D98" w:rsidRDefault="00390303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                                   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А.Н.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Поздеев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5F351B" w:rsidRDefault="00390303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</w:p>
    <w:p w:rsidR="004D170C" w:rsidRDefault="004D170C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4D170C" w:rsidRDefault="004D170C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4D170C" w:rsidRDefault="004D170C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4D170C" w:rsidRDefault="004D170C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4D170C" w:rsidRDefault="004D170C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4D170C" w:rsidRDefault="004D170C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4D170C" w:rsidRDefault="004D170C" w:rsidP="00782D98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5F351B" w:rsidRDefault="00390303">
      <w:pPr>
        <w:tabs>
          <w:tab w:val="right" w:pos="9355"/>
        </w:tabs>
        <w:spacing w:before="18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5F351B" w:rsidRDefault="0039030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5F351B" w:rsidRDefault="004D170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="00390303">
        <w:rPr>
          <w:rFonts w:ascii="Times New Roman" w:hAnsi="Times New Roman"/>
          <w:sz w:val="24"/>
          <w:szCs w:val="24"/>
          <w:lang w:eastAsia="ru-RU"/>
        </w:rPr>
        <w:t>остановлением администрации</w:t>
      </w:r>
    </w:p>
    <w:p w:rsidR="005F351B" w:rsidRDefault="0039030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5F351B" w:rsidRDefault="0039030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4D170C">
        <w:rPr>
          <w:rFonts w:ascii="Times New Roman" w:hAnsi="Times New Roman"/>
          <w:sz w:val="24"/>
          <w:szCs w:val="24"/>
          <w:lang w:eastAsia="ru-RU"/>
        </w:rPr>
        <w:t>02.12.2024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№  </w:t>
      </w:r>
      <w:r w:rsidR="004D170C">
        <w:rPr>
          <w:rFonts w:ascii="Times New Roman" w:hAnsi="Times New Roman"/>
          <w:sz w:val="24"/>
          <w:szCs w:val="24"/>
          <w:lang w:eastAsia="ru-RU"/>
        </w:rPr>
        <w:t>541</w:t>
      </w:r>
      <w:proofErr w:type="gramEnd"/>
    </w:p>
    <w:p w:rsidR="005F351B" w:rsidRDefault="005F351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F351B" w:rsidRDefault="00390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Состав рабочей группы по внесению изменений в схему размещения</w:t>
      </w:r>
    </w:p>
    <w:p w:rsidR="005F351B" w:rsidRDefault="00390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нестационарных торговых объектов на территории </w:t>
      </w:r>
    </w:p>
    <w:p w:rsidR="005F351B" w:rsidRDefault="00390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городского округа</w:t>
      </w:r>
    </w:p>
    <w:p w:rsidR="005F351B" w:rsidRDefault="005F351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F351B" w:rsidRDefault="005F351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F351B" w:rsidRDefault="003903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Председатель рабочей группы:</w:t>
      </w:r>
    </w:p>
    <w:p w:rsidR="00BC587D" w:rsidRDefault="00C203F9" w:rsidP="00BC58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Калунина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Марина Олеговна</w:t>
      </w:r>
      <w:r w:rsidR="00BC587D">
        <w:rPr>
          <w:rFonts w:ascii="Times New Roman" w:hAnsi="Times New Roman"/>
          <w:sz w:val="24"/>
          <w:szCs w:val="24"/>
          <w:lang w:eastAsia="ru-RU"/>
        </w:rPr>
        <w:t xml:space="preserve">                   Заместитель </w:t>
      </w:r>
      <w:proofErr w:type="gramStart"/>
      <w:r w:rsidR="00BC587D">
        <w:rPr>
          <w:rFonts w:ascii="Times New Roman" w:hAnsi="Times New Roman"/>
          <w:sz w:val="24"/>
          <w:szCs w:val="24"/>
          <w:lang w:eastAsia="ru-RU"/>
        </w:rPr>
        <w:t xml:space="preserve">главы  </w:t>
      </w:r>
      <w:proofErr w:type="spellStart"/>
      <w:r w:rsidR="00BC587D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proofErr w:type="gramEnd"/>
      <w:r w:rsidR="00BC587D">
        <w:rPr>
          <w:rFonts w:ascii="Times New Roman" w:hAnsi="Times New Roman"/>
          <w:sz w:val="24"/>
          <w:szCs w:val="24"/>
          <w:lang w:eastAsia="ru-RU"/>
        </w:rPr>
        <w:t xml:space="preserve"> городского </w:t>
      </w:r>
    </w:p>
    <w:p w:rsidR="00BC587D" w:rsidRDefault="00BC587D" w:rsidP="00BC58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</w:t>
      </w:r>
      <w:r w:rsidR="00C203F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округа</w:t>
      </w:r>
    </w:p>
    <w:p w:rsidR="005F351B" w:rsidRDefault="00782D98" w:rsidP="003903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5F351B" w:rsidRDefault="003903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Заместитель председателя</w:t>
      </w:r>
    </w:p>
    <w:p w:rsidR="005F351B" w:rsidRDefault="003903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рабочей группы:</w:t>
      </w:r>
    </w:p>
    <w:p w:rsidR="00BC587D" w:rsidRDefault="00BC587D" w:rsidP="00BC58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Серкова Надежда Александровна            Начальник отдела экономики и инвестиций </w:t>
      </w:r>
    </w:p>
    <w:p w:rsidR="00BC587D" w:rsidRDefault="00BC587D" w:rsidP="00BC58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 администрации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5F351B" w:rsidRDefault="005F35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351B" w:rsidRDefault="00390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Секретарь рабочей группы: </w:t>
      </w:r>
    </w:p>
    <w:p w:rsidR="00390303" w:rsidRDefault="0039030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Дружкова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Ольга Андреевна                  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Старший инспектор по вопросам  </w:t>
      </w:r>
    </w:p>
    <w:p w:rsidR="005F351B" w:rsidRDefault="00390303" w:rsidP="00390303">
      <w:pPr>
        <w:spacing w:after="0" w:line="240" w:lineRule="auto"/>
        <w:ind w:left="412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потребительского</w:t>
      </w:r>
      <w:r w:rsidR="00BC587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рынка отдела экономики и      инвестиций администрации</w:t>
      </w:r>
    </w:p>
    <w:p w:rsidR="005F351B" w:rsidRDefault="0039030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5F351B" w:rsidRDefault="00390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</w:t>
      </w:r>
    </w:p>
    <w:p w:rsidR="005F351B" w:rsidRDefault="0039030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Члены рабочей группы:</w:t>
      </w:r>
    </w:p>
    <w:p w:rsidR="005F351B" w:rsidRDefault="005F351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F351B" w:rsidRDefault="0039030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Берсенева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Татьяна Ивановна                 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Начальник отдела имущественных и земельных  </w:t>
      </w:r>
    </w:p>
    <w:p w:rsidR="005F351B" w:rsidRDefault="00390303" w:rsidP="00782D98">
      <w:pPr>
        <w:spacing w:after="0" w:line="240" w:lineRule="auto"/>
        <w:ind w:left="415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отношений администрации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5F351B" w:rsidRDefault="005F351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F351B" w:rsidRDefault="00782D9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Сиротина Елена Владимировна               </w:t>
      </w:r>
      <w:r w:rsidR="00390303">
        <w:rPr>
          <w:rFonts w:ascii="Times New Roman" w:hAnsi="Times New Roman"/>
          <w:sz w:val="24"/>
          <w:szCs w:val="24"/>
          <w:lang w:eastAsia="ru-RU"/>
        </w:rPr>
        <w:t>Ведущий специалист по правовым вопросам</w:t>
      </w:r>
    </w:p>
    <w:p w:rsidR="005F351B" w:rsidRDefault="0039030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администрации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5F351B" w:rsidRDefault="005F351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59E" w:rsidRDefault="006D059E" w:rsidP="006D05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Ермолин Виталий Вячеславович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>Ведущий с</w:t>
      </w:r>
      <w:r w:rsidR="00390303">
        <w:rPr>
          <w:rFonts w:ascii="Times New Roman" w:hAnsi="Times New Roman"/>
          <w:sz w:val="24"/>
          <w:szCs w:val="24"/>
          <w:lang w:eastAsia="ru-RU"/>
        </w:rPr>
        <w:t>пециалист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по вопросам архитектуры </w:t>
      </w:r>
      <w:r w:rsidR="0039030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5F351B" w:rsidRDefault="004D170C" w:rsidP="004D170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(архитектор района) </w:t>
      </w:r>
      <w:r w:rsidR="00390303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</w:p>
    <w:p w:rsidR="004D170C" w:rsidRDefault="004D170C" w:rsidP="004D170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5F351B" w:rsidRDefault="003903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</w:t>
      </w:r>
    </w:p>
    <w:p w:rsidR="005F351B" w:rsidRDefault="0039030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Журавлева Ольга Леонидовна              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Директор Муниципального фонда поддержки </w:t>
      </w:r>
      <w:r w:rsidR="00782D9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F351B" w:rsidRDefault="00782D98" w:rsidP="00782D98">
      <w:pPr>
        <w:spacing w:after="0" w:line="240" w:lineRule="auto"/>
        <w:ind w:left="412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</w:t>
      </w:r>
      <w:r w:rsidR="00390303">
        <w:rPr>
          <w:rFonts w:ascii="Times New Roman" w:hAnsi="Times New Roman"/>
          <w:sz w:val="24"/>
          <w:szCs w:val="24"/>
          <w:lang w:eastAsia="ru-RU"/>
        </w:rPr>
        <w:t>принимательства</w:t>
      </w:r>
      <w:r w:rsidR="004D170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D170C">
        <w:rPr>
          <w:rFonts w:ascii="Times New Roman" w:hAnsi="Times New Roman"/>
          <w:sz w:val="24"/>
          <w:szCs w:val="24"/>
          <w:lang w:eastAsia="ru-RU"/>
        </w:rPr>
        <w:t>Тугулымского</w:t>
      </w:r>
      <w:proofErr w:type="spellEnd"/>
      <w:r w:rsidR="004D170C">
        <w:rPr>
          <w:rFonts w:ascii="Times New Roman" w:hAnsi="Times New Roman"/>
          <w:sz w:val="24"/>
          <w:szCs w:val="24"/>
          <w:lang w:eastAsia="ru-RU"/>
        </w:rPr>
        <w:t xml:space="preserve"> городского округа</w:t>
      </w:r>
    </w:p>
    <w:p w:rsidR="005F351B" w:rsidRDefault="0039030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</w:t>
      </w:r>
    </w:p>
    <w:p w:rsidR="005F351B" w:rsidRDefault="005F351B">
      <w:pPr>
        <w:tabs>
          <w:tab w:val="right" w:pos="9355"/>
        </w:tabs>
        <w:spacing w:before="180" w:after="0" w:line="240" w:lineRule="auto"/>
        <w:rPr>
          <w:rFonts w:ascii="Arial" w:hAnsi="Arial"/>
          <w:sz w:val="20"/>
          <w:szCs w:val="20"/>
          <w:lang w:eastAsia="ru-RU"/>
        </w:rPr>
      </w:pPr>
    </w:p>
    <w:sectPr w:rsidR="005F351B" w:rsidSect="004D170C">
      <w:pgSz w:w="11906" w:h="16838"/>
      <w:pgMar w:top="0" w:right="850" w:bottom="1134" w:left="1701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F351B"/>
    <w:rsid w:val="001C1D31"/>
    <w:rsid w:val="002B2D98"/>
    <w:rsid w:val="00390303"/>
    <w:rsid w:val="004D170C"/>
    <w:rsid w:val="005F351B"/>
    <w:rsid w:val="006D059E"/>
    <w:rsid w:val="00782D98"/>
    <w:rsid w:val="008142E2"/>
    <w:rsid w:val="00B112BE"/>
    <w:rsid w:val="00BC587D"/>
    <w:rsid w:val="00C203F9"/>
    <w:rsid w:val="00E2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F061"/>
  <w15:docId w15:val="{57EC7A3A-A818-4B86-B3D5-C4D34A7E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69E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A369E"/>
    <w:rPr>
      <w:rFonts w:ascii="Tahoma" w:eastAsia="Times New Roman" w:hAnsi="Tahoma" w:cs="Tahoma"/>
      <w:sz w:val="16"/>
      <w:szCs w:val="16"/>
    </w:rPr>
  </w:style>
  <w:style w:type="character" w:customStyle="1" w:styleId="-">
    <w:name w:val="Интернет-ссылка"/>
    <w:rsid w:val="00675E19"/>
    <w:rPr>
      <w:color w:val="000080"/>
      <w:u w:val="single"/>
    </w:rPr>
  </w:style>
  <w:style w:type="paragraph" w:customStyle="1" w:styleId="1">
    <w:name w:val="Заголовок1"/>
    <w:basedOn w:val="a"/>
    <w:next w:val="a4"/>
    <w:qFormat/>
    <w:rsid w:val="00675E19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rsid w:val="00675E19"/>
    <w:pPr>
      <w:spacing w:after="140"/>
    </w:pPr>
  </w:style>
  <w:style w:type="paragraph" w:styleId="a5">
    <w:name w:val="List"/>
    <w:basedOn w:val="a4"/>
    <w:rsid w:val="00675E19"/>
    <w:rPr>
      <w:rFonts w:cs="Lohit Devanagari"/>
    </w:rPr>
  </w:style>
  <w:style w:type="paragraph" w:customStyle="1" w:styleId="10">
    <w:name w:val="Название объекта1"/>
    <w:basedOn w:val="a"/>
    <w:qFormat/>
    <w:rsid w:val="00675E1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675E19"/>
    <w:pPr>
      <w:suppressLineNumbers/>
    </w:pPr>
    <w:rPr>
      <w:rFonts w:cs="Lohit Devanagari"/>
    </w:rPr>
  </w:style>
  <w:style w:type="paragraph" w:styleId="a7">
    <w:name w:val="Balloon Text"/>
    <w:basedOn w:val="a"/>
    <w:uiPriority w:val="99"/>
    <w:semiHidden/>
    <w:unhideWhenUsed/>
    <w:qFormat/>
    <w:rsid w:val="005A369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52B9D"/>
    <w:pPr>
      <w:ind w:left="720"/>
      <w:contextualSpacing/>
    </w:pPr>
  </w:style>
  <w:style w:type="paragraph" w:customStyle="1" w:styleId="ConsPlusNormal">
    <w:name w:val="ConsPlusNormal"/>
    <w:qFormat/>
    <w:rsid w:val="00BF74F0"/>
    <w:pPr>
      <w:widowControl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styleId="a9">
    <w:name w:val="No Spacing"/>
    <w:uiPriority w:val="1"/>
    <w:qFormat/>
    <w:rsid w:val="00845A89"/>
    <w:rPr>
      <w:rFonts w:ascii="Calibri" w:eastAsia="Times New Roman" w:hAnsi="Calibri"/>
      <w:sz w:val="22"/>
      <w:szCs w:val="22"/>
    </w:rPr>
  </w:style>
  <w:style w:type="paragraph" w:customStyle="1" w:styleId="ConsPlusTitle">
    <w:name w:val="ConsPlusTitle"/>
    <w:qFormat/>
    <w:rsid w:val="000D474C"/>
    <w:pPr>
      <w:widowControl w:val="0"/>
    </w:pPr>
    <w:rPr>
      <w:rFonts w:ascii="Calibri" w:eastAsiaTheme="minorEastAsia" w:hAnsi="Calibri" w:cs="Calibri"/>
      <w:b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50E64AEE6C9CDF98D43D9CD94FEE64B7A7876962F5916BDB8ECAC8D3AC19E18AE62DCA683F275EA6760A1F3898508B58IDE1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94AD2658C08DF72C3E0C5466835F78B963DE9D88A8F7A9BEF4E73A453314C19C6EDFAB674C98C1FF083DE356x3FC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50E64AEE6C9CDF98D42391CF23B06EB5ACDA6266FD993C82DFCC9F8CFC1FB4D8A6739338736C52A760161E3AI8E5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C3D65-8111-4484-B3E7-E8A9D5BAB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</dc:creator>
  <dc:description/>
  <cp:lastModifiedBy>Юрист</cp:lastModifiedBy>
  <cp:revision>35</cp:revision>
  <cp:lastPrinted>2024-12-03T09:46:00Z</cp:lastPrinted>
  <dcterms:created xsi:type="dcterms:W3CDTF">2023-08-04T10:34:00Z</dcterms:created>
  <dcterms:modified xsi:type="dcterms:W3CDTF">2024-12-03T09:47:00Z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